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533CA" w:rsidRPr="009411DE" w:rsidRDefault="006533CA" w:rsidP="006533C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411DE">
        <w:rPr>
          <w:rFonts w:ascii="Times New Roman" w:eastAsia="Arial" w:hAnsi="Times New Roman" w:cs="Times New Roman"/>
          <w:b/>
          <w:noProof/>
          <w:color w:val="000000"/>
          <w:sz w:val="28"/>
          <w:szCs w:val="28"/>
          <w:lang w:bidi="hi-IN"/>
        </w:rPr>
        <w:drawing>
          <wp:anchor distT="0" distB="0" distL="114300" distR="114300" simplePos="0" relativeHeight="251659264" behindDoc="0" locked="0" layoutInCell="1" allowOverlap="1" wp14:anchorId="38B969C3" wp14:editId="3C1B2E63">
            <wp:simplePos x="0" y="0"/>
            <wp:positionH relativeFrom="column">
              <wp:posOffset>-561975</wp:posOffset>
            </wp:positionH>
            <wp:positionV relativeFrom="paragraph">
              <wp:posOffset>-266700</wp:posOffset>
            </wp:positionV>
            <wp:extent cx="685800" cy="819150"/>
            <wp:effectExtent l="19050" t="0" r="0" b="0"/>
            <wp:wrapSquare wrapText="bothSides" distT="0" distB="0" distL="114300" distR="114300"/>
            <wp:docPr id="1036" name="image1.png" descr="https://lh3.googleusercontent.com/i9OxmwepVDAMgNShPUdRIjHOhNhcqLF7OWmUnzyXvfJWjiAojZIccdKTUHfxDkGx_1dSmdLOhngMOwsAojUV9G02JV06n4AkFtei-1SWSrvgOSVXPBpW_Fdugn-bAUxXmqetN9q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lh3.googleusercontent.com/i9OxmwepVDAMgNShPUdRIjHOhNhcqLF7OWmUnzyXvfJWjiAojZIccdKTUHfxDkGx_1dSmdLOhngMOwsAojUV9G02JV06n4AkFtei-1SWSrvgOSVXPBpW_Fdugn-bAUxXmqetN9qa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9411DE">
        <w:rPr>
          <w:rFonts w:ascii="Times New Roman" w:eastAsia="Arial" w:hAnsi="Times New Roman" w:cs="Times New Roman"/>
          <w:b/>
          <w:color w:val="000000"/>
          <w:sz w:val="28"/>
          <w:szCs w:val="28"/>
        </w:rPr>
        <w:t>Modern School</w:t>
      </w:r>
    </w:p>
    <w:p w:rsidR="006533CA" w:rsidRPr="009411DE" w:rsidRDefault="006533CA" w:rsidP="006533C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</w:pPr>
      <w:r w:rsidRPr="009411DE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Syllabus 202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5</w:t>
      </w:r>
      <w:r w:rsidRPr="009411DE"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-202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en-IN"/>
        </w:rPr>
        <w:t>6</w:t>
      </w:r>
    </w:p>
    <w:p w:rsidR="006533CA" w:rsidRPr="00617E42" w:rsidRDefault="006533CA" w:rsidP="00653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</w:p>
    <w:p w:rsidR="006533CA" w:rsidRDefault="006533CA" w:rsidP="00653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B34A66">
        <w:rPr>
          <w:rFonts w:ascii="Arial" w:eastAsia="Times New Roman" w:hAnsi="Arial" w:cs="Arial"/>
          <w:color w:val="000000"/>
          <w:sz w:val="28"/>
          <w:szCs w:val="28"/>
          <w:u w:val="single"/>
          <w:lang w:eastAsia="en-IN"/>
        </w:rPr>
        <w:t>Class: XII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            Subject: </w:t>
      </w:r>
      <w:r w:rsidRPr="00B34A66">
        <w:rPr>
          <w:rFonts w:ascii="Arial" w:eastAsia="Times New Roman" w:hAnsi="Arial" w:cs="Arial"/>
          <w:color w:val="000000"/>
          <w:sz w:val="28"/>
          <w:szCs w:val="28"/>
          <w:u w:val="single"/>
          <w:lang w:eastAsia="en-IN"/>
        </w:rPr>
        <w:t>Accountancy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      </w:t>
      </w:r>
    </w:p>
    <w:p w:rsidR="006533CA" w:rsidRPr="005244A5" w:rsidRDefault="006533CA" w:rsidP="00653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533CA" w:rsidRPr="005244A5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Book prescribed: 1) Accounting for Partnership </w:t>
      </w:r>
      <w:r>
        <w:rPr>
          <w:rFonts w:ascii="Arial" w:eastAsia="Times New Roman" w:hAnsi="Arial" w:cs="Arial"/>
          <w:color w:val="000000"/>
          <w:sz w:val="28"/>
          <w:szCs w:val="28"/>
          <w:lang w:eastAsia="en-IN"/>
        </w:rPr>
        <w:t>Fi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rm: Vol 1 (Part A)</w:t>
      </w:r>
    </w:p>
    <w:p w:rsidR="006533CA" w:rsidRPr="005244A5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                            2) Accounting for Companies: Vol 2 (Part A)</w:t>
      </w:r>
    </w:p>
    <w:p w:rsidR="006533CA" w:rsidRPr="005244A5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ab/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ab/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ab/>
        <w:t xml:space="preserve">3) Analysis of Financial </w:t>
      </w:r>
      <w:r>
        <w:rPr>
          <w:rFonts w:ascii="Arial" w:eastAsia="Times New Roman" w:hAnsi="Arial" w:cs="Arial"/>
          <w:color w:val="000000"/>
          <w:sz w:val="28"/>
          <w:szCs w:val="28"/>
          <w:lang w:eastAsia="en-IN"/>
        </w:rPr>
        <w:t>S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tatements: (Part B)  </w:t>
      </w:r>
    </w:p>
    <w:p w:rsidR="006533CA" w:rsidRPr="005244A5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533CA" w:rsidRPr="005244A5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Author/ Publication: T.S.</w:t>
      </w:r>
      <w:r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 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Grewal/</w:t>
      </w:r>
      <w:r>
        <w:rPr>
          <w:rFonts w:ascii="Arial" w:eastAsia="Times New Roman" w:hAnsi="Arial" w:cs="Arial"/>
          <w:color w:val="000000"/>
          <w:sz w:val="28"/>
          <w:szCs w:val="28"/>
          <w:lang w:eastAsia="en-IN"/>
        </w:rPr>
        <w:t xml:space="preserve"> 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Sultan Chand </w:t>
      </w:r>
      <w:r>
        <w:rPr>
          <w:rFonts w:ascii="Arial" w:eastAsia="Times New Roman" w:hAnsi="Arial" w:cs="Arial"/>
          <w:color w:val="000000"/>
          <w:sz w:val="28"/>
          <w:szCs w:val="28"/>
          <w:lang w:eastAsia="en-IN"/>
        </w:rPr>
        <w:t>&amp; Sons (P) Ltd.</w:t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ab/>
      </w: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ab/>
      </w:r>
    </w:p>
    <w:p w:rsidR="006533CA" w:rsidRDefault="006533CA" w:rsidP="006533C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en-IN"/>
        </w:rPr>
      </w:pPr>
    </w:p>
    <w:p w:rsidR="006533CA" w:rsidRPr="005244A5" w:rsidRDefault="006533CA" w:rsidP="006533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Arial" w:eastAsia="Times New Roman" w:hAnsi="Arial" w:cs="Arial"/>
          <w:color w:val="000000"/>
          <w:sz w:val="28"/>
          <w:szCs w:val="28"/>
          <w:lang w:eastAsia="en-IN"/>
        </w:rPr>
        <w:t>Month-wise Syllabus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671"/>
        <w:gridCol w:w="7001"/>
      </w:tblGrid>
      <w:tr w:rsidR="0002291E" w:rsidRPr="005244A5" w:rsidTr="00CD5FF0">
        <w:trPr>
          <w:trHeight w:val="537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Month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Unit No.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>              Chapter</w:t>
            </w:r>
            <w:r w:rsidR="00561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No./</w:t>
            </w:r>
            <w:r w:rsidRPr="005244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IN"/>
              </w:rPr>
              <w:t xml:space="preserve"> Tittle</w:t>
            </w:r>
          </w:p>
        </w:tc>
      </w:tr>
      <w:tr w:rsidR="0002291E" w:rsidRPr="005244A5" w:rsidTr="00CD5FF0">
        <w:trPr>
          <w:trHeight w:val="883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March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777B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6533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Accounting for Partnership firm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:</w:t>
            </w:r>
            <w:r w:rsidR="00577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 xml:space="preserve"> (Part</w:t>
            </w:r>
            <w:r w:rsidR="001D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 xml:space="preserve"> – A)</w:t>
            </w:r>
          </w:p>
          <w:p w:rsidR="006533CA" w:rsidRPr="005244A5" w:rsidRDefault="006533CA" w:rsidP="006533C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1: Partnership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Fundamental</w:t>
            </w:r>
          </w:p>
          <w:p w:rsidR="006533CA" w:rsidRPr="00705F43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  <w:p w:rsidR="006533CA" w:rsidRPr="00705F43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6533CA" w:rsidRPr="005244A5" w:rsidTr="00CD5FF0">
        <w:trPr>
          <w:trHeight w:val="883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April 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83B" w:rsidRPr="005244A5" w:rsidRDefault="00CA583B" w:rsidP="00CA5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CA5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Accounting for Partnership firm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:</w:t>
            </w:r>
          </w:p>
          <w:p w:rsidR="006533CA" w:rsidRPr="00CA583B" w:rsidRDefault="00CA583B" w:rsidP="00CA583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2: 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Goodwill: Nature and Valuation</w:t>
            </w:r>
          </w:p>
        </w:tc>
      </w:tr>
      <w:tr w:rsidR="0002291E" w:rsidRPr="005244A5" w:rsidTr="00CD5FF0">
        <w:trPr>
          <w:trHeight w:val="89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May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CA58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Reconstitution of Partnership firm</w:t>
            </w:r>
            <w:r w:rsidR="00CA5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:</w:t>
            </w:r>
          </w:p>
          <w:p w:rsidR="006533CA" w:rsidRPr="005244A5" w:rsidRDefault="00CA583B" w:rsidP="00CA583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3: 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Change in profit sharing ratio</w:t>
            </w:r>
          </w:p>
          <w:p w:rsidR="006533CA" w:rsidRPr="002B2D54" w:rsidRDefault="00CA583B" w:rsidP="00CA583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4: 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Admission of a Partner</w:t>
            </w:r>
          </w:p>
          <w:p w:rsidR="006533CA" w:rsidRPr="00705F43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  <w:p w:rsidR="006533CA" w:rsidRPr="005244A5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02291E" w:rsidRPr="005244A5" w:rsidTr="00CD5FF0">
        <w:trPr>
          <w:trHeight w:val="91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July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5777B5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DC7" w:rsidRPr="005F4DC7" w:rsidRDefault="005F4DC7" w:rsidP="005F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F4D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Reconstitution of Partnership firm</w:t>
            </w:r>
            <w:r w:rsidR="005777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 xml:space="preserve"> and Dissolution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:</w:t>
            </w:r>
          </w:p>
          <w:p w:rsidR="005F4DC7" w:rsidRPr="005F4DC7" w:rsidRDefault="005F4DC7" w:rsidP="005F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5: </w:t>
            </w:r>
            <w:r w:rsidRPr="005F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Retirement of a Partner</w:t>
            </w:r>
          </w:p>
          <w:p w:rsidR="005F4DC7" w:rsidRDefault="005F4DC7" w:rsidP="005F4D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6: </w:t>
            </w:r>
            <w:r w:rsidRPr="005F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Death of a Partner</w:t>
            </w:r>
          </w:p>
          <w:p w:rsidR="005777B5" w:rsidRPr="005777B5" w:rsidRDefault="005777B5" w:rsidP="0057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7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7: </w:t>
            </w:r>
            <w:r w:rsidRPr="0057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Dissolution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 </w:t>
            </w:r>
            <w:r w:rsidRPr="0057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Partnership firm</w:t>
            </w:r>
          </w:p>
          <w:p w:rsidR="006533CA" w:rsidRPr="00904441" w:rsidRDefault="006533CA" w:rsidP="005F4DC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</w:p>
        </w:tc>
      </w:tr>
      <w:tr w:rsidR="0002291E" w:rsidRPr="005244A5" w:rsidTr="00CD5FF0">
        <w:trPr>
          <w:trHeight w:val="91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August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3</w:t>
            </w:r>
          </w:p>
          <w:p w:rsidR="00B15B5D" w:rsidRDefault="00B15B5D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&amp; </w:t>
            </w:r>
          </w:p>
          <w:p w:rsidR="00B15B5D" w:rsidRPr="005244A5" w:rsidRDefault="00B15B5D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777B5" w:rsidRDefault="005777B5" w:rsidP="00577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Analysis of Financial Statements:</w:t>
            </w:r>
            <w:r w:rsidR="001D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 xml:space="preserve"> (Part – B)</w:t>
            </w:r>
          </w:p>
          <w:p w:rsidR="006533CA" w:rsidRDefault="001D7BDF" w:rsidP="005777B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1: 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Financial Statement of a Company</w:t>
            </w:r>
          </w:p>
          <w:p w:rsidR="006533CA" w:rsidRDefault="001D7BDF" w:rsidP="001D7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Chapter –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Financial S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tatement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6533CA"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Analysis</w:t>
            </w:r>
          </w:p>
          <w:p w:rsidR="001D7BDF" w:rsidRDefault="001D7BDF" w:rsidP="001D7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Accounting Ratios</w:t>
            </w:r>
          </w:p>
          <w:p w:rsidR="001D7BDF" w:rsidRPr="00323192" w:rsidRDefault="001D7BDF" w:rsidP="001D7BD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Pr="001D7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Cash Flow Statement</w:t>
            </w:r>
          </w:p>
          <w:p w:rsidR="006533CA" w:rsidRPr="005244A5" w:rsidRDefault="001D7BDF" w:rsidP="001D7BD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5: 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Tools </w:t>
            </w:r>
            <w:r w:rsidR="0002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of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02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inancial </w:t>
            </w:r>
            <w:r w:rsidR="0002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tatement</w:t>
            </w:r>
            <w:r w:rsidR="0002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Analysis 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 Comparative Statement</w:t>
            </w:r>
            <w:r w:rsidR="000229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  <w:r w:rsidR="006533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&amp; Common Size Statements</w:t>
            </w:r>
          </w:p>
          <w:p w:rsidR="006533CA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:rsidR="006533CA" w:rsidRPr="005244A5" w:rsidRDefault="006533CA" w:rsidP="00CD5FF0">
            <w:pPr>
              <w:spacing w:after="0" w:line="240" w:lineRule="auto"/>
              <w:ind w:left="72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2291E" w:rsidRPr="005244A5" w:rsidTr="00CD5FF0">
        <w:trPr>
          <w:trHeight w:val="615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September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BDF" w:rsidRDefault="001D7BDF" w:rsidP="001D7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Revision Work</w:t>
            </w:r>
          </w:p>
          <w:p w:rsidR="006533CA" w:rsidRPr="001D7BDF" w:rsidRDefault="001D7BDF" w:rsidP="001D7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Half Yearly Exam</w:t>
            </w:r>
          </w:p>
          <w:p w:rsidR="006533CA" w:rsidRPr="005532A8" w:rsidRDefault="006533CA" w:rsidP="00CD5FF0">
            <w:pPr>
              <w:pStyle w:val="ListParagraph"/>
              <w:spacing w:after="0" w:line="240" w:lineRule="auto"/>
              <w:ind w:left="7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2291E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October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</w:t>
            </w:r>
            <w:r w:rsidR="001D7BDF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7BDF" w:rsidRDefault="001D7BDF" w:rsidP="001D7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1D7B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Accounting for Companies</w:t>
            </w:r>
            <w:r w:rsidRPr="001D7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: </w:t>
            </w:r>
            <w:r w:rsidR="00F03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IN"/>
              </w:rPr>
              <w:t>(Part – A)</w:t>
            </w:r>
          </w:p>
          <w:p w:rsidR="00B15B5D" w:rsidRDefault="001D7BDF" w:rsidP="001D7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Chapter – 8: Accounting for Share Capital</w:t>
            </w:r>
          </w:p>
          <w:p w:rsidR="006533CA" w:rsidRPr="001D7BDF" w:rsidRDefault="00B15B5D" w:rsidP="001D7BD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9: </w:t>
            </w:r>
            <w:r w:rsidR="00F03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Issue of </w:t>
            </w:r>
            <w:r w:rsidR="001D7BDF" w:rsidRPr="001D7B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Debenture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</w:t>
            </w:r>
          </w:p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  <w:p w:rsidR="006533CA" w:rsidRPr="00904441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2291E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November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3A2E" w:rsidRPr="005244A5" w:rsidRDefault="006533CA" w:rsidP="00F0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 </w:t>
            </w:r>
          </w:p>
          <w:p w:rsidR="006533CA" w:rsidRPr="005244A5" w:rsidRDefault="006533CA" w:rsidP="00CD5F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9411DE" w:rsidRDefault="00F03A2E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Project Work and Revision Work</w:t>
            </w:r>
          </w:p>
          <w:p w:rsidR="00F03A2E" w:rsidRDefault="00F03A2E" w:rsidP="00F0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Pre-Board</w:t>
            </w:r>
            <w:r w:rsidR="0002291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Exam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– 1 </w:t>
            </w:r>
          </w:p>
          <w:p w:rsidR="006533CA" w:rsidRPr="001D7BDF" w:rsidRDefault="006533CA" w:rsidP="001D7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2291E" w:rsidRPr="005244A5" w:rsidTr="00CD5FF0">
        <w:trPr>
          <w:trHeight w:val="372"/>
        </w:trPr>
        <w:tc>
          <w:tcPr>
            <w:tcW w:w="141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December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2291E" w:rsidRDefault="0002291E" w:rsidP="00F0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Revision Work</w:t>
            </w:r>
          </w:p>
          <w:p w:rsidR="00F03A2E" w:rsidRDefault="00F03A2E" w:rsidP="00F0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Pre-Board</w:t>
            </w:r>
            <w:r w:rsidR="0002291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Exam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– 2 </w:t>
            </w:r>
          </w:p>
          <w:p w:rsidR="006533CA" w:rsidRPr="005244A5" w:rsidRDefault="006533CA" w:rsidP="00F0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6533CA" w:rsidRPr="005244A5" w:rsidTr="00CD5FF0">
        <w:trPr>
          <w:trHeight w:val="168"/>
        </w:trPr>
        <w:tc>
          <w:tcPr>
            <w:tcW w:w="90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</w:p>
        </w:tc>
      </w:tr>
      <w:tr w:rsidR="0002291E" w:rsidRPr="005244A5" w:rsidTr="00CD5FF0">
        <w:trPr>
          <w:trHeight w:val="708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02291E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Term - 1</w:t>
            </w:r>
          </w:p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May 202</w:t>
            </w:r>
            <w:r w:rsidR="0002291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5244A5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851836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Accounting for Partnership firm</w:t>
            </w:r>
            <w:r w:rsidR="0044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: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 xml:space="preserve"> 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(30 Marks)</w:t>
            </w:r>
          </w:p>
          <w:p w:rsidR="00445F4D" w:rsidRPr="005244A5" w:rsidRDefault="00445F4D" w:rsidP="00445F4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1: Partnership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Fundamental</w:t>
            </w:r>
          </w:p>
          <w:p w:rsidR="006533CA" w:rsidRPr="005244A5" w:rsidRDefault="00445F4D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2: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Goodwill: Nature and Valuation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</w:p>
        </w:tc>
      </w:tr>
      <w:tr w:rsidR="0002291E" w:rsidRPr="005244A5" w:rsidTr="00CD5FF0">
        <w:trPr>
          <w:trHeight w:val="108"/>
        </w:trPr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Term</w:t>
            </w:r>
            <w:r w:rsidR="0002291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- 2</w:t>
            </w:r>
          </w:p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July 202</w:t>
            </w:r>
            <w:r w:rsidR="0002291E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851836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Reconstitution of Partnership firm</w:t>
            </w:r>
            <w:r w:rsidR="0044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: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 xml:space="preserve"> 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(30 Marks)</w:t>
            </w:r>
          </w:p>
          <w:p w:rsidR="00445F4D" w:rsidRPr="005244A5" w:rsidRDefault="00445F4D" w:rsidP="00445F4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3: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Change in profit sharing ratio</w:t>
            </w:r>
          </w:p>
          <w:p w:rsidR="006533CA" w:rsidRPr="00907F02" w:rsidRDefault="00445F4D" w:rsidP="00445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4: </w:t>
            </w:r>
            <w:r w:rsidRPr="005244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Admission of a Partner</w:t>
            </w:r>
          </w:p>
        </w:tc>
      </w:tr>
      <w:tr w:rsidR="0002291E" w:rsidRPr="005244A5" w:rsidTr="00CD5FF0">
        <w:trPr>
          <w:trHeight w:val="108"/>
        </w:trPr>
        <w:tc>
          <w:tcPr>
            <w:tcW w:w="14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91E" w:rsidRDefault="0002291E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Term – 3</w:t>
            </w:r>
          </w:p>
          <w:p w:rsidR="0002291E" w:rsidRDefault="0002291E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Aug</w:t>
            </w:r>
            <w:r w:rsidR="0012571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2025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291E" w:rsidRDefault="00851836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 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45F4D" w:rsidRPr="00851836" w:rsidRDefault="00445F4D" w:rsidP="00445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4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n-IN"/>
              </w:rPr>
              <w:t>Reconstitution of Partnership firm and Dissolution: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="008518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(30 Marks)</w:t>
            </w:r>
          </w:p>
          <w:p w:rsidR="00445F4D" w:rsidRPr="005F4DC7" w:rsidRDefault="00445F4D" w:rsidP="00445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5: </w:t>
            </w:r>
            <w:r w:rsidRPr="005F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Retirement of a Partner</w:t>
            </w:r>
          </w:p>
          <w:p w:rsidR="00445F4D" w:rsidRDefault="00445F4D" w:rsidP="00445F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6: </w:t>
            </w:r>
            <w:r w:rsidRPr="005F4D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Death of a Partner</w:t>
            </w:r>
          </w:p>
          <w:p w:rsidR="0002291E" w:rsidRPr="00445F4D" w:rsidRDefault="00445F4D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57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Chapter – 7: Dissolution of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a </w:t>
            </w:r>
            <w:r w:rsidRPr="005777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Partnership firm</w:t>
            </w:r>
          </w:p>
        </w:tc>
      </w:tr>
      <w:tr w:rsidR="0002291E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Half Yearly</w:t>
            </w:r>
          </w:p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Sep. 202</w:t>
            </w:r>
            <w:r w:rsidR="0012571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Pr="004747BD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47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Syllabus done up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-</w:t>
            </w:r>
            <w:r w:rsidRPr="0047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to </w:t>
            </w:r>
            <w:r w:rsidR="0044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August</w:t>
            </w:r>
            <w:r w:rsidRPr="004747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202</w:t>
            </w:r>
            <w:r w:rsidR="00445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5</w:t>
            </w:r>
          </w:p>
        </w:tc>
      </w:tr>
      <w:tr w:rsidR="0002291E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Pre-Board </w:t>
            </w:r>
            <w:r w:rsidR="0012571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Exam – 1</w:t>
            </w:r>
          </w:p>
          <w:p w:rsidR="006533CA" w:rsidRDefault="00125716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Nov</w:t>
            </w:r>
            <w:r w:rsidR="006533C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Complete Syllabus</w:t>
            </w:r>
          </w:p>
        </w:tc>
      </w:tr>
      <w:tr w:rsidR="0002291E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Pre-Board </w:t>
            </w:r>
            <w:r w:rsidR="00125716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 xml:space="preserve">Exam – 2 </w:t>
            </w:r>
          </w:p>
          <w:p w:rsidR="006533CA" w:rsidRDefault="00125716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Dec</w:t>
            </w:r>
            <w:r w:rsidR="006533CA"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. 2025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3CA" w:rsidRDefault="006533CA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 Complete Syllabus</w:t>
            </w:r>
          </w:p>
        </w:tc>
      </w:tr>
      <w:tr w:rsidR="00851836" w:rsidRPr="005244A5" w:rsidTr="00CD5FF0">
        <w:trPr>
          <w:trHeight w:val="432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36" w:rsidRDefault="00FB05B4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  <w:t>Jan. 2026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36" w:rsidRDefault="00851836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1836" w:rsidRDefault="00FB05B4" w:rsidP="00CD5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      Board Practical Exams</w:t>
            </w:r>
          </w:p>
        </w:tc>
      </w:tr>
    </w:tbl>
    <w:p w:rsidR="006533CA" w:rsidRPr="006533CA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en-IN"/>
        </w:rPr>
      </w:pP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</w:pPr>
      <w:r w:rsidRPr="000E75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CHANGES</w:t>
      </w:r>
      <w:r w:rsidR="00445F4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/</w:t>
      </w:r>
      <w:r w:rsidR="001A13D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DELETED</w:t>
      </w:r>
      <w:r w:rsidRPr="000E75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 xml:space="preserve"> IN SYLLABUS FOR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4-</w:t>
      </w:r>
      <w:r w:rsidRPr="000E75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>5</w:t>
      </w:r>
      <w:r w:rsidRPr="000E753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IN"/>
        </w:rPr>
        <w:t xml:space="preserve"> for Class XII 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533CA" w:rsidRPr="001A13DF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 xml:space="preserve">Book </w:t>
      </w:r>
      <w:r w:rsidR="001A13DF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-</w:t>
      </w: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1</w:t>
      </w:r>
      <w:r w:rsidR="001A13DF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 xml:space="preserve">: </w:t>
      </w:r>
      <w:r w:rsidR="001A13DF" w:rsidRPr="001A13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IN"/>
        </w:rPr>
        <w:t>Accounting for Partnership firm: (Part – A)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1. NPO - Deleted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2. Goodwill - Raising &amp; writing off goodwill introduced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3. Change in PSR, Admission &amp; Retirement - Balance sheet &amp; capital adjustment included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4. Retirement - Retiring Partner Loan a/c included.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5. Death - Deceased Partner Capital Account included, Executor A/c included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6. Dissolution - If realised value not given then taken as Book value for tangible asset and Nil for intangible assets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6533CA" w:rsidRPr="001A13DF" w:rsidRDefault="006533CA" w:rsidP="001A13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</w:pP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 xml:space="preserve">Book </w:t>
      </w:r>
      <w:r w:rsidR="001A13DF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-</w:t>
      </w: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2</w:t>
      </w:r>
      <w:r w:rsidR="001A13DF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:</w:t>
      </w: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 xml:space="preserve"> </w:t>
      </w:r>
      <w:r w:rsidR="001A13DF" w:rsidRPr="001A13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IN"/>
        </w:rPr>
        <w:t>Accounting for Companies: (Part – A)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Redemption of debentures deleted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1A13DF" w:rsidRPr="005777B5" w:rsidRDefault="006533CA" w:rsidP="001A13D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en-IN"/>
        </w:rPr>
      </w:pPr>
      <w:r w:rsidRPr="00874854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>Book</w:t>
      </w:r>
      <w:r w:rsidR="001A13DF">
        <w:rPr>
          <w:rFonts w:ascii="Times New Roman" w:eastAsia="Times New Roman" w:hAnsi="Times New Roman" w:cs="Times New Roman"/>
          <w:sz w:val="24"/>
          <w:szCs w:val="24"/>
          <w:u w:val="single"/>
          <w:lang w:eastAsia="en-IN"/>
        </w:rPr>
        <w:t xml:space="preserve"> -3: </w:t>
      </w:r>
      <w:r w:rsidR="001A13DF" w:rsidRPr="001A13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IN"/>
        </w:rPr>
        <w:t>Analysis of Financial Statements: (Part – B)</w:t>
      </w:r>
    </w:p>
    <w:p w:rsidR="006533CA" w:rsidRPr="001A13DF" w:rsidRDefault="001A13DF" w:rsidP="001A13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1.</w:t>
      </w:r>
      <w:r w:rsidR="006533CA" w:rsidRPr="001A13DF">
        <w:rPr>
          <w:rFonts w:ascii="Times New Roman" w:eastAsia="Times New Roman" w:hAnsi="Times New Roman" w:cs="Times New Roman"/>
          <w:sz w:val="24"/>
          <w:szCs w:val="24"/>
          <w:lang w:eastAsia="en-IN"/>
        </w:rPr>
        <w:t>Comparative and Common Size Financial Statement</w:t>
      </w:r>
      <w:r w:rsidRPr="001A13DF">
        <w:rPr>
          <w:rFonts w:ascii="Times New Roman" w:eastAsia="Times New Roman" w:hAnsi="Times New Roman" w:cs="Times New Roman"/>
          <w:sz w:val="24"/>
          <w:szCs w:val="24"/>
          <w:lang w:eastAsia="en-IN"/>
        </w:rPr>
        <w:t>s</w:t>
      </w:r>
      <w:r w:rsidR="006533CA" w:rsidRPr="001A13D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included</w:t>
      </w:r>
    </w:p>
    <w:p w:rsidR="006533CA" w:rsidRDefault="001A13DF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2. Accounting </w:t>
      </w:r>
      <w:r w:rsidR="006533CA"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>Ratio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s</w:t>
      </w:r>
      <w:r w:rsidR="006533CA" w:rsidRPr="000E7536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- Three new ratios included (Debt to Capital Employed, Fixed Asset Turnover Ratio, Net Asset Turnover Ratio)</w:t>
      </w:r>
    </w:p>
    <w:p w:rsidR="006533CA" w:rsidRDefault="006533CA" w:rsidP="006533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F2B63" w:rsidRPr="00221341" w:rsidRDefault="009F2B63" w:rsidP="006533C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Prepared By: Ramesh Kumar Jhamb</w:t>
      </w:r>
    </w:p>
    <w:p w:rsidR="006533CA" w:rsidRPr="000E7536" w:rsidRDefault="006533CA" w:rsidP="006533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</w:p>
    <w:p w:rsidR="00DD4114" w:rsidRPr="009F2B63" w:rsidRDefault="006533CA" w:rsidP="009F2B63">
      <w:pPr>
        <w:tabs>
          <w:tab w:val="left" w:pos="165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5244A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IN"/>
        </w:rPr>
        <w:t> 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n-IN"/>
        </w:rPr>
        <w:tab/>
      </w:r>
    </w:p>
    <w:sectPr w:rsidR="00DD4114" w:rsidRPr="009F2B63" w:rsidSect="006533C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32A15"/>
    <w:multiLevelType w:val="hybridMultilevel"/>
    <w:tmpl w:val="C0E0EA6C"/>
    <w:lvl w:ilvl="0" w:tplc="4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9F7151B"/>
    <w:multiLevelType w:val="hybridMultilevel"/>
    <w:tmpl w:val="8AB0F54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C0F1E"/>
    <w:multiLevelType w:val="multilevel"/>
    <w:tmpl w:val="3604B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982E30"/>
    <w:multiLevelType w:val="multilevel"/>
    <w:tmpl w:val="5AC0C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617267"/>
    <w:multiLevelType w:val="hybridMultilevel"/>
    <w:tmpl w:val="45AC6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CF4FA9"/>
    <w:multiLevelType w:val="multilevel"/>
    <w:tmpl w:val="7C0AF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7A1E8E"/>
    <w:multiLevelType w:val="multilevel"/>
    <w:tmpl w:val="C4B26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4594879">
    <w:abstractNumId w:val="5"/>
  </w:num>
  <w:num w:numId="2" w16cid:durableId="1214540355">
    <w:abstractNumId w:val="2"/>
  </w:num>
  <w:num w:numId="3" w16cid:durableId="1429155133">
    <w:abstractNumId w:val="6"/>
  </w:num>
  <w:num w:numId="4" w16cid:durableId="690454219">
    <w:abstractNumId w:val="3"/>
  </w:num>
  <w:num w:numId="5" w16cid:durableId="641007856">
    <w:abstractNumId w:val="1"/>
  </w:num>
  <w:num w:numId="6" w16cid:durableId="233125964">
    <w:abstractNumId w:val="0"/>
  </w:num>
  <w:num w:numId="7" w16cid:durableId="12626466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CA"/>
    <w:rsid w:val="0002291E"/>
    <w:rsid w:val="00125716"/>
    <w:rsid w:val="001A13DF"/>
    <w:rsid w:val="001D7BDF"/>
    <w:rsid w:val="00445F4D"/>
    <w:rsid w:val="00561CBC"/>
    <w:rsid w:val="005777B5"/>
    <w:rsid w:val="005F4DC7"/>
    <w:rsid w:val="006533CA"/>
    <w:rsid w:val="00851836"/>
    <w:rsid w:val="009B3855"/>
    <w:rsid w:val="009F2B63"/>
    <w:rsid w:val="00B15B5D"/>
    <w:rsid w:val="00CA583B"/>
    <w:rsid w:val="00DD4114"/>
    <w:rsid w:val="00F03A2E"/>
    <w:rsid w:val="00FA4CB5"/>
    <w:rsid w:val="00FB05B4"/>
    <w:rsid w:val="00FF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F6271"/>
  <w15:chartTrackingRefBased/>
  <w15:docId w15:val="{E4D58FA0-D580-41FF-98A1-472F3A71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CA"/>
    <w:rPr>
      <w:lang w:val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33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33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33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33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33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33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33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33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3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33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33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33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33C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33C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33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33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33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3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33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3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3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33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33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33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33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33C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33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33C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33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Ramesh Jhamb</dc:creator>
  <cp:keywords/>
  <dc:description/>
  <cp:lastModifiedBy>Ramesh Jhamb</cp:lastModifiedBy>
  <cp:revision>11</cp:revision>
  <dcterms:created xsi:type="dcterms:W3CDTF">2025-03-05T10:56:00Z</dcterms:created>
  <dcterms:modified xsi:type="dcterms:W3CDTF">2025-03-05T12:54:00Z</dcterms:modified>
</cp:coreProperties>
</file>